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15A" w:rsidRDefault="00CF178E">
      <w:r>
        <w:rPr>
          <w:noProof/>
          <w:lang w:eastAsia="ru-RU"/>
        </w:rPr>
        <w:drawing>
          <wp:inline distT="0" distB="0" distL="0" distR="0" wp14:anchorId="44528077" wp14:editId="2C172E3F">
            <wp:extent cx="5940425" cy="1683945"/>
            <wp:effectExtent l="0" t="0" r="3175" b="0"/>
            <wp:docPr id="1" name="Рисунок 1" descr="Описание: Описание: 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8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4232" w:rsidRPr="00F058A3" w:rsidRDefault="00E34232" w:rsidP="00E34232">
      <w:pPr>
        <w:jc w:val="center"/>
        <w:rPr>
          <w:rFonts w:ascii="Times New Roman" w:hAnsi="Times New Roman"/>
          <w:b/>
          <w:sz w:val="26"/>
          <w:szCs w:val="26"/>
        </w:rPr>
      </w:pPr>
      <w:r w:rsidRPr="00F058A3">
        <w:rPr>
          <w:rFonts w:ascii="Times New Roman" w:hAnsi="Times New Roman"/>
          <w:b/>
          <w:sz w:val="26"/>
          <w:szCs w:val="26"/>
        </w:rPr>
        <w:t>ТЕХНИЧЕСКОЕ ЗАДАНИЕ</w:t>
      </w:r>
    </w:p>
    <w:tbl>
      <w:tblPr>
        <w:tblW w:w="94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9"/>
        <w:gridCol w:w="2502"/>
        <w:gridCol w:w="6206"/>
      </w:tblGrid>
      <w:tr w:rsidR="00E34232" w:rsidRPr="00F058A3" w:rsidTr="00E34232">
        <w:trPr>
          <w:trHeight w:val="302"/>
        </w:trPr>
        <w:tc>
          <w:tcPr>
            <w:tcW w:w="759" w:type="dxa"/>
            <w:vAlign w:val="center"/>
          </w:tcPr>
          <w:p w:rsidR="00E34232" w:rsidRPr="00F058A3" w:rsidRDefault="00E34232" w:rsidP="00E34232">
            <w:pPr>
              <w:jc w:val="center"/>
              <w:rPr>
                <w:rFonts w:ascii="Times New Roman" w:hAnsi="Times New Roman"/>
              </w:rPr>
            </w:pPr>
            <w:r w:rsidRPr="00F058A3">
              <w:rPr>
                <w:rFonts w:ascii="Times New Roman" w:hAnsi="Times New Roman"/>
              </w:rPr>
              <w:t xml:space="preserve">№ </w:t>
            </w:r>
            <w:proofErr w:type="gramStart"/>
            <w:r w:rsidRPr="00F058A3">
              <w:rPr>
                <w:rFonts w:ascii="Times New Roman" w:hAnsi="Times New Roman"/>
              </w:rPr>
              <w:t>п</w:t>
            </w:r>
            <w:proofErr w:type="gramEnd"/>
            <w:r w:rsidRPr="00F058A3">
              <w:rPr>
                <w:rFonts w:ascii="Times New Roman" w:hAnsi="Times New Roman"/>
              </w:rPr>
              <w:t>/п</w:t>
            </w:r>
          </w:p>
        </w:tc>
        <w:tc>
          <w:tcPr>
            <w:tcW w:w="2502" w:type="dxa"/>
            <w:vAlign w:val="center"/>
          </w:tcPr>
          <w:p w:rsidR="00E34232" w:rsidRPr="00F058A3" w:rsidRDefault="00E34232" w:rsidP="00E34232">
            <w:pPr>
              <w:jc w:val="center"/>
              <w:rPr>
                <w:rFonts w:ascii="Times New Roman" w:hAnsi="Times New Roman"/>
              </w:rPr>
            </w:pPr>
            <w:r w:rsidRPr="00F058A3">
              <w:rPr>
                <w:rFonts w:ascii="Times New Roman" w:hAnsi="Times New Roman"/>
              </w:rPr>
              <w:t>Перечень основных данных и требований</w:t>
            </w:r>
          </w:p>
        </w:tc>
        <w:tc>
          <w:tcPr>
            <w:tcW w:w="6206" w:type="dxa"/>
            <w:vAlign w:val="center"/>
          </w:tcPr>
          <w:p w:rsidR="00E34232" w:rsidRPr="00F058A3" w:rsidRDefault="00E34232" w:rsidP="00E34232">
            <w:pPr>
              <w:jc w:val="center"/>
              <w:rPr>
                <w:rFonts w:ascii="Times New Roman" w:hAnsi="Times New Roman"/>
              </w:rPr>
            </w:pPr>
            <w:r w:rsidRPr="00F058A3">
              <w:rPr>
                <w:rFonts w:ascii="Times New Roman" w:hAnsi="Times New Roman"/>
              </w:rPr>
              <w:t>Основные данные и требования</w:t>
            </w:r>
          </w:p>
        </w:tc>
      </w:tr>
      <w:tr w:rsidR="00E34232" w:rsidRPr="00F058A3" w:rsidTr="00E34232">
        <w:trPr>
          <w:trHeight w:val="265"/>
        </w:trPr>
        <w:tc>
          <w:tcPr>
            <w:tcW w:w="759" w:type="dxa"/>
            <w:vAlign w:val="center"/>
          </w:tcPr>
          <w:p w:rsidR="00E34232" w:rsidRPr="00F058A3" w:rsidRDefault="00E34232" w:rsidP="00E34232">
            <w:pPr>
              <w:jc w:val="center"/>
              <w:rPr>
                <w:rFonts w:ascii="Times New Roman" w:hAnsi="Times New Roman"/>
              </w:rPr>
            </w:pPr>
            <w:r w:rsidRPr="00F058A3">
              <w:rPr>
                <w:rFonts w:ascii="Times New Roman" w:hAnsi="Times New Roman"/>
              </w:rPr>
              <w:t>1.</w:t>
            </w:r>
          </w:p>
        </w:tc>
        <w:tc>
          <w:tcPr>
            <w:tcW w:w="2502" w:type="dxa"/>
          </w:tcPr>
          <w:p w:rsidR="00E34232" w:rsidRPr="00F058A3" w:rsidRDefault="00E34232" w:rsidP="00E34232">
            <w:pPr>
              <w:jc w:val="both"/>
              <w:rPr>
                <w:rFonts w:ascii="Times New Roman" w:hAnsi="Times New Roman"/>
              </w:rPr>
            </w:pPr>
            <w:r w:rsidRPr="00F058A3">
              <w:rPr>
                <w:rFonts w:ascii="Times New Roman" w:hAnsi="Times New Roman"/>
              </w:rPr>
              <w:t>Заказчик</w:t>
            </w:r>
          </w:p>
        </w:tc>
        <w:tc>
          <w:tcPr>
            <w:tcW w:w="6206" w:type="dxa"/>
          </w:tcPr>
          <w:p w:rsidR="00E34232" w:rsidRPr="00F058A3" w:rsidRDefault="00E34232" w:rsidP="00E34232">
            <w:pPr>
              <w:ind w:left="-12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58A3">
              <w:rPr>
                <w:rFonts w:ascii="Times New Roman" w:hAnsi="Times New Roman"/>
                <w:sz w:val="24"/>
                <w:szCs w:val="24"/>
              </w:rPr>
              <w:t xml:space="preserve"> Акционерное общество «</w:t>
            </w:r>
            <w:proofErr w:type="spellStart"/>
            <w:r w:rsidRPr="00F058A3">
              <w:rPr>
                <w:rFonts w:ascii="Times New Roman" w:hAnsi="Times New Roman"/>
                <w:sz w:val="24"/>
                <w:szCs w:val="24"/>
              </w:rPr>
              <w:t>Выборгтеплоэнерго</w:t>
            </w:r>
            <w:proofErr w:type="spellEnd"/>
            <w:r w:rsidRPr="00F058A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E34232" w:rsidRPr="00F058A3" w:rsidTr="00E34232">
        <w:trPr>
          <w:trHeight w:val="274"/>
        </w:trPr>
        <w:tc>
          <w:tcPr>
            <w:tcW w:w="759" w:type="dxa"/>
          </w:tcPr>
          <w:p w:rsidR="00E34232" w:rsidRPr="00F058A3" w:rsidRDefault="00E34232" w:rsidP="00E34232">
            <w:pPr>
              <w:jc w:val="center"/>
              <w:rPr>
                <w:rFonts w:ascii="Times New Roman" w:hAnsi="Times New Roman"/>
              </w:rPr>
            </w:pPr>
            <w:r w:rsidRPr="00F058A3">
              <w:rPr>
                <w:rFonts w:ascii="Times New Roman" w:hAnsi="Times New Roman"/>
              </w:rPr>
              <w:t>2.</w:t>
            </w:r>
          </w:p>
        </w:tc>
        <w:tc>
          <w:tcPr>
            <w:tcW w:w="2502" w:type="dxa"/>
          </w:tcPr>
          <w:p w:rsidR="00E34232" w:rsidRPr="00F058A3" w:rsidRDefault="00E34232" w:rsidP="00E34232">
            <w:pPr>
              <w:jc w:val="both"/>
              <w:rPr>
                <w:rFonts w:ascii="Times New Roman" w:hAnsi="Times New Roman"/>
              </w:rPr>
            </w:pPr>
            <w:r w:rsidRPr="00F058A3">
              <w:rPr>
                <w:rFonts w:ascii="Times New Roman" w:hAnsi="Times New Roman"/>
              </w:rPr>
              <w:t>Комплект поставки</w:t>
            </w:r>
          </w:p>
          <w:p w:rsidR="00E34232" w:rsidRPr="00F058A3" w:rsidRDefault="00E34232" w:rsidP="00E342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206" w:type="dxa"/>
          </w:tcPr>
          <w:p w:rsidR="00E34232" w:rsidRPr="00473BCB" w:rsidRDefault="00E34232" w:rsidP="00E34232">
            <w:pPr>
              <w:autoSpaceDE w:val="0"/>
              <w:autoSpaceDN w:val="0"/>
              <w:adjustRightInd w:val="0"/>
              <w:spacing w:before="20" w:after="2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58A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Дизельная электростанция АД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</w:t>
            </w:r>
            <w:r w:rsidRPr="00F058A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0-Т400,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200</w:t>
            </w:r>
            <w:r w:rsidRPr="00F058A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кВт ЯМЗ (Россия)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Engga</w:t>
            </w:r>
            <w:proofErr w:type="spellEnd"/>
            <w:r w:rsidRPr="00CF1B6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(Китай)</w:t>
            </w:r>
            <w:r w:rsidRPr="00F058A3">
              <w:rPr>
                <w:rFonts w:ascii="Times New Roman" w:eastAsia="Arial Unicode MS" w:hAnsi="Times New Roman"/>
                <w:b/>
                <w:bCs/>
                <w:kern w:val="2"/>
                <w:sz w:val="24"/>
                <w:szCs w:val="24"/>
              </w:rPr>
              <w:t>– 1 (одна) шт.</w:t>
            </w:r>
          </w:p>
          <w:p w:rsidR="00E34232" w:rsidRPr="00F058A3" w:rsidRDefault="00E34232" w:rsidP="00E34232">
            <w:pPr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</w:pPr>
            <w:r w:rsidRPr="00F058A3"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  <w:t>В комплектацию входит:</w:t>
            </w:r>
          </w:p>
          <w:p w:rsidR="00E34232" w:rsidRPr="00F058A3" w:rsidRDefault="00E34232" w:rsidP="00E34232">
            <w:pPr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</w:pPr>
            <w:r w:rsidRPr="00F058A3">
              <w:rPr>
                <w:rFonts w:ascii="Times New Roman" w:eastAsia="Arial Unicode MS" w:hAnsi="Times New Roman"/>
                <w:b/>
                <w:bCs/>
                <w:kern w:val="2"/>
                <w:sz w:val="24"/>
                <w:szCs w:val="24"/>
              </w:rPr>
              <w:t>1.Дизельный агрегат</w:t>
            </w:r>
            <w:r w:rsidRPr="00F058A3"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  <w:t>:</w:t>
            </w:r>
          </w:p>
          <w:p w:rsidR="00E34232" w:rsidRPr="00F058A3" w:rsidRDefault="00E34232" w:rsidP="00E34232">
            <w:pPr>
              <w:spacing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  <w:r w:rsidRPr="00F058A3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 xml:space="preserve">- Дизельный двигатель </w:t>
            </w:r>
            <w:r w:rsidRPr="00F058A3">
              <w:rPr>
                <w:rFonts w:ascii="Times New Roman" w:eastAsia="Arial Unicode MS" w:hAnsi="Times New Roman"/>
                <w:kern w:val="1"/>
                <w:sz w:val="24"/>
                <w:szCs w:val="24"/>
                <w:lang w:val="en-US"/>
              </w:rPr>
              <w:t>c</w:t>
            </w:r>
            <w:r w:rsidRPr="00F058A3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 xml:space="preserve"> навесным оборудованием </w:t>
            </w:r>
            <w:r w:rsidRPr="00FC4B1E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ЯМЗ-7514.10</w:t>
            </w:r>
            <w:r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;</w:t>
            </w:r>
          </w:p>
          <w:p w:rsidR="00E34232" w:rsidRPr="00FC4B1E" w:rsidRDefault="00E34232" w:rsidP="00E34232">
            <w:pPr>
              <w:spacing w:line="240" w:lineRule="auto"/>
              <w:rPr>
                <w:rFonts w:ascii="Times New Roman" w:hAnsi="Times New Roman"/>
                <w:noProof/>
                <w:kern w:val="1"/>
                <w:sz w:val="24"/>
                <w:szCs w:val="24"/>
              </w:rPr>
            </w:pPr>
            <w:r w:rsidRPr="00F058A3"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  <w:t>-</w:t>
            </w:r>
            <w:r w:rsidRPr="00F058A3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 xml:space="preserve"> Силовой генератор</w:t>
            </w:r>
            <w:r w:rsidRPr="00CF1B6A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kern w:val="1"/>
                <w:sz w:val="24"/>
                <w:szCs w:val="24"/>
                <w:lang w:val="en-US"/>
              </w:rPr>
              <w:t>Engga</w:t>
            </w:r>
            <w:proofErr w:type="spellEnd"/>
            <w:r w:rsidRPr="00CF1B6A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/>
                <w:kern w:val="1"/>
                <w:sz w:val="24"/>
                <w:szCs w:val="24"/>
                <w:lang w:val="en-US"/>
              </w:rPr>
              <w:t>EG</w:t>
            </w:r>
            <w:r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280-20</w:t>
            </w:r>
            <w:r w:rsidRPr="00CF1B6A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0</w:t>
            </w:r>
            <w:r>
              <w:rPr>
                <w:rFonts w:ascii="Times New Roman" w:eastAsia="Arial Unicode MS" w:hAnsi="Times New Roman"/>
                <w:kern w:val="1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noProof/>
                <w:kern w:val="1"/>
                <w:sz w:val="24"/>
                <w:szCs w:val="24"/>
              </w:rPr>
              <w:t>;</w:t>
            </w:r>
          </w:p>
          <w:p w:rsidR="00E34232" w:rsidRPr="00F058A3" w:rsidRDefault="00E34232" w:rsidP="00E342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8A3">
              <w:rPr>
                <w:rFonts w:ascii="Times New Roman" w:hAnsi="Times New Roman"/>
                <w:noProof/>
                <w:kern w:val="1"/>
                <w:sz w:val="24"/>
                <w:szCs w:val="24"/>
              </w:rPr>
              <w:t>-</w:t>
            </w:r>
            <w:r w:rsidRPr="00F058A3">
              <w:rPr>
                <w:rFonts w:ascii="Times New Roman" w:hAnsi="Times New Roman"/>
                <w:sz w:val="24"/>
                <w:szCs w:val="24"/>
              </w:rPr>
              <w:t xml:space="preserve"> Сварная стальная рама с </w:t>
            </w:r>
            <w:proofErr w:type="spellStart"/>
            <w:r w:rsidRPr="00F058A3">
              <w:rPr>
                <w:rFonts w:ascii="Times New Roman" w:hAnsi="Times New Roman"/>
                <w:sz w:val="24"/>
                <w:szCs w:val="24"/>
              </w:rPr>
              <w:t>виброгасящими</w:t>
            </w:r>
            <w:proofErr w:type="spellEnd"/>
            <w:r w:rsidRPr="00F058A3">
              <w:rPr>
                <w:rFonts w:ascii="Times New Roman" w:hAnsi="Times New Roman"/>
                <w:sz w:val="24"/>
                <w:szCs w:val="24"/>
              </w:rPr>
              <w:t xml:space="preserve"> опорами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34232" w:rsidRPr="00F058A3" w:rsidRDefault="00E34232" w:rsidP="00E342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8A3">
              <w:rPr>
                <w:rFonts w:ascii="Times New Roman" w:hAnsi="Times New Roman"/>
                <w:sz w:val="24"/>
                <w:szCs w:val="24"/>
              </w:rPr>
              <w:t>- Система впуска с воздушным фильтром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34232" w:rsidRPr="00F058A3" w:rsidRDefault="00E34232" w:rsidP="00E342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8A3"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  <w:t xml:space="preserve">- </w:t>
            </w:r>
            <w:r w:rsidRPr="00F058A3">
              <w:rPr>
                <w:rFonts w:ascii="Times New Roman" w:hAnsi="Times New Roman"/>
                <w:sz w:val="24"/>
                <w:szCs w:val="24"/>
              </w:rPr>
              <w:t>Система выпуска с глушителем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34232" w:rsidRPr="00F058A3" w:rsidRDefault="00E34232" w:rsidP="00E342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8A3">
              <w:rPr>
                <w:rFonts w:ascii="Times New Roman" w:hAnsi="Times New Roman"/>
                <w:sz w:val="24"/>
                <w:szCs w:val="24"/>
              </w:rPr>
              <w:t>- Система топливоподачи с фильтрацией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34232" w:rsidRPr="00F058A3" w:rsidRDefault="00E34232" w:rsidP="00E34232">
            <w:pPr>
              <w:spacing w:line="240" w:lineRule="auto"/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</w:pPr>
            <w:r w:rsidRPr="00F058A3">
              <w:rPr>
                <w:rFonts w:ascii="Times New Roman" w:hAnsi="Times New Roman"/>
                <w:sz w:val="24"/>
                <w:szCs w:val="24"/>
              </w:rPr>
              <w:t>- Система охлаждения с радиатором и крыльчаткой обратного действия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34232" w:rsidRPr="00F058A3" w:rsidRDefault="00E34232" w:rsidP="00E342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8A3"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  <w:t xml:space="preserve">- </w:t>
            </w:r>
            <w:r w:rsidRPr="00F058A3">
              <w:rPr>
                <w:rFonts w:ascii="Times New Roman" w:hAnsi="Times New Roman"/>
                <w:sz w:val="24"/>
                <w:szCs w:val="24"/>
              </w:rPr>
              <w:t>Система смазки с фильтрацией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34232" w:rsidRPr="00F058A3" w:rsidRDefault="00E34232" w:rsidP="00E342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8A3">
              <w:rPr>
                <w:rFonts w:ascii="Times New Roman" w:hAnsi="Times New Roman"/>
                <w:sz w:val="24"/>
                <w:szCs w:val="24"/>
              </w:rPr>
              <w:t xml:space="preserve">- Система </w:t>
            </w:r>
            <w:proofErr w:type="spellStart"/>
            <w:r w:rsidRPr="00F058A3">
              <w:rPr>
                <w:rFonts w:ascii="Times New Roman" w:hAnsi="Times New Roman"/>
                <w:sz w:val="24"/>
                <w:szCs w:val="24"/>
              </w:rPr>
              <w:t>электростартерного</w:t>
            </w:r>
            <w:proofErr w:type="spellEnd"/>
            <w:r w:rsidRPr="00F058A3">
              <w:rPr>
                <w:rFonts w:ascii="Times New Roman" w:hAnsi="Times New Roman"/>
                <w:sz w:val="24"/>
                <w:szCs w:val="24"/>
              </w:rPr>
              <w:t xml:space="preserve"> пуска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34232" w:rsidRPr="00F058A3" w:rsidRDefault="00E34232" w:rsidP="00E342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58A3">
              <w:rPr>
                <w:rFonts w:ascii="Times New Roman" w:hAnsi="Times New Roman"/>
                <w:sz w:val="24"/>
                <w:szCs w:val="24"/>
              </w:rPr>
              <w:t>Топливный бак в раме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34232" w:rsidRPr="00F058A3" w:rsidRDefault="00E34232" w:rsidP="00E342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8A3">
              <w:rPr>
                <w:rFonts w:ascii="Times New Roman" w:hAnsi="Times New Roman"/>
                <w:sz w:val="24"/>
                <w:szCs w:val="24"/>
              </w:rPr>
              <w:t xml:space="preserve">- Аккумуляторные батареи с комплектом проводов и </w:t>
            </w:r>
            <w:proofErr w:type="spellStart"/>
            <w:r w:rsidRPr="00F058A3">
              <w:rPr>
                <w:rFonts w:ascii="Times New Roman" w:hAnsi="Times New Roman"/>
                <w:sz w:val="24"/>
                <w:szCs w:val="24"/>
              </w:rPr>
              <w:t>клеммников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34232" w:rsidRPr="00F058A3" w:rsidRDefault="00E34232" w:rsidP="00E3423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58A3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58A3">
              <w:rPr>
                <w:rFonts w:ascii="Times New Roman" w:hAnsi="Times New Roman"/>
                <w:sz w:val="24"/>
                <w:szCs w:val="24"/>
              </w:rPr>
              <w:t>Заправка технологическими жидкостями (масло, антифриз)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34232" w:rsidRPr="00F058A3" w:rsidRDefault="00E34232" w:rsidP="00E3423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57"/>
              <w:jc w:val="both"/>
              <w:textAlignment w:val="baseline"/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</w:pPr>
            <w:r w:rsidRPr="00F058A3"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  <w:t>-</w:t>
            </w:r>
            <w:r w:rsidRPr="00F058A3">
              <w:rPr>
                <w:rFonts w:ascii="Times New Roman" w:eastAsia="Andale Sans UI" w:hAnsi="Times New Roman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F058A3"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  <w:t>Подогрев ОЖ от сети 220В</w:t>
            </w:r>
            <w:r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  <w:t>;</w:t>
            </w:r>
          </w:p>
          <w:p w:rsidR="00E34232" w:rsidRPr="00F058A3" w:rsidRDefault="00E34232" w:rsidP="00E3423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57"/>
              <w:jc w:val="both"/>
              <w:textAlignment w:val="baseline"/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</w:pPr>
          </w:p>
          <w:p w:rsidR="00E34232" w:rsidRPr="00F058A3" w:rsidRDefault="00E34232" w:rsidP="00E3423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57"/>
              <w:jc w:val="both"/>
              <w:textAlignment w:val="baseline"/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</w:pPr>
            <w:r w:rsidRPr="00F058A3"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  <w:t>- Подзарядка АКБ от сети 220В</w:t>
            </w:r>
            <w:r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  <w:t>.</w:t>
            </w:r>
          </w:p>
          <w:p w:rsidR="00E34232" w:rsidRPr="00F058A3" w:rsidRDefault="00E34232" w:rsidP="00E3423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57"/>
              <w:jc w:val="both"/>
              <w:textAlignment w:val="baseline"/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</w:pPr>
          </w:p>
          <w:p w:rsidR="00E34232" w:rsidRPr="00F058A3" w:rsidRDefault="00E34232" w:rsidP="00E3423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57"/>
              <w:jc w:val="both"/>
              <w:textAlignment w:val="baseline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F058A3"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eastAsia="ja-JP" w:bidi="fa-IR"/>
              </w:rPr>
              <w:t>2. Управление и автоматика</w:t>
            </w:r>
          </w:p>
          <w:p w:rsidR="00E34232" w:rsidRPr="00F058A3" w:rsidRDefault="00E34232" w:rsidP="00E3423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57"/>
              <w:jc w:val="both"/>
              <w:textAlignment w:val="baseline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eastAsia="ja-JP" w:bidi="fa-IR"/>
              </w:rPr>
            </w:pPr>
          </w:p>
          <w:p w:rsidR="00E34232" w:rsidRPr="00F058A3" w:rsidRDefault="00E34232" w:rsidP="00E3423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57"/>
              <w:jc w:val="both"/>
              <w:textAlignment w:val="baseline"/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</w:pPr>
            <w:r w:rsidRPr="00F058A3"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eastAsia="ja-JP" w:bidi="fa-IR"/>
              </w:rPr>
              <w:t>-</w:t>
            </w:r>
            <w:r w:rsidRPr="00F058A3">
              <w:rPr>
                <w:rFonts w:ascii="Times New Roman" w:eastAsia="Andale Sans UI" w:hAnsi="Times New Roman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 w:rsidRPr="00F058A3"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  <w:t>Система управления 2-ой степени автоматизации на базе контроллера</w:t>
            </w:r>
            <w:r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  <w:t>;</w:t>
            </w:r>
          </w:p>
          <w:p w:rsidR="00E34232" w:rsidRPr="00F058A3" w:rsidRDefault="00E34232" w:rsidP="00E3423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57"/>
              <w:jc w:val="both"/>
              <w:textAlignment w:val="baseline"/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</w:pPr>
          </w:p>
          <w:p w:rsidR="00E34232" w:rsidRPr="00F058A3" w:rsidRDefault="00E34232" w:rsidP="00E3423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57"/>
              <w:jc w:val="both"/>
              <w:textAlignment w:val="baseline"/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</w:pPr>
            <w:r w:rsidRPr="00F058A3">
              <w:rPr>
                <w:rFonts w:ascii="Times New Roman" w:eastAsia="Andale Sans UI" w:hAnsi="Times New Roman"/>
                <w:bCs/>
                <w:kern w:val="3"/>
                <w:sz w:val="24"/>
                <w:szCs w:val="24"/>
                <w:lang w:eastAsia="ja-JP" w:bidi="fa-IR"/>
              </w:rPr>
              <w:t xml:space="preserve">- </w:t>
            </w:r>
            <w:r>
              <w:rPr>
                <w:rFonts w:ascii="Times New Roman" w:eastAsia="Andale Sans UI" w:hAnsi="Times New Roman"/>
                <w:bCs/>
                <w:kern w:val="3"/>
                <w:sz w:val="24"/>
                <w:szCs w:val="24"/>
                <w:lang w:eastAsia="ja-JP" w:bidi="fa-IR"/>
              </w:rPr>
              <w:t>Встроенный ш</w:t>
            </w:r>
            <w:r w:rsidRPr="00F058A3">
              <w:rPr>
                <w:rFonts w:ascii="Times New Roman" w:eastAsia="Andale Sans UI" w:hAnsi="Times New Roman"/>
                <w:bCs/>
                <w:kern w:val="3"/>
                <w:sz w:val="24"/>
                <w:szCs w:val="24"/>
                <w:lang w:eastAsia="ja-JP" w:bidi="fa-IR"/>
              </w:rPr>
              <w:t>каф АВР</w:t>
            </w:r>
            <w:r>
              <w:rPr>
                <w:rFonts w:ascii="Times New Roman" w:eastAsia="Andale Sans UI" w:hAnsi="Times New Roman"/>
                <w:bCs/>
                <w:kern w:val="3"/>
                <w:sz w:val="24"/>
                <w:szCs w:val="24"/>
                <w:lang w:eastAsia="ja-JP" w:bidi="fa-IR"/>
              </w:rPr>
              <w:t>.</w:t>
            </w:r>
          </w:p>
          <w:p w:rsidR="00E34232" w:rsidRPr="00F058A3" w:rsidRDefault="00E34232" w:rsidP="00E3423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</w:pPr>
          </w:p>
          <w:p w:rsidR="00E34232" w:rsidRPr="00F058A3" w:rsidRDefault="00E34232" w:rsidP="00E3423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57"/>
              <w:jc w:val="both"/>
              <w:textAlignment w:val="baseline"/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eastAsia="ja-JP" w:bidi="fa-IR"/>
              </w:rPr>
            </w:pPr>
            <w:r w:rsidRPr="00F058A3"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eastAsia="ja-JP" w:bidi="fa-IR"/>
              </w:rPr>
              <w:t>3. Блок-контейнер типа «Север»</w:t>
            </w:r>
            <w:r>
              <w:rPr>
                <w:rFonts w:ascii="Times New Roman" w:eastAsia="Andale Sans UI" w:hAnsi="Times New Roman"/>
                <w:b/>
                <w:kern w:val="3"/>
                <w:sz w:val="24"/>
                <w:szCs w:val="24"/>
                <w:lang w:eastAsia="ja-JP" w:bidi="fa-IR"/>
              </w:rPr>
              <w:t xml:space="preserve"> БК-4</w:t>
            </w:r>
          </w:p>
          <w:p w:rsidR="00E34232" w:rsidRPr="00F058A3" w:rsidRDefault="00E34232" w:rsidP="00E34232">
            <w:pPr>
              <w:widowControl w:val="0"/>
              <w:tabs>
                <w:tab w:val="left" w:pos="195"/>
              </w:tabs>
              <w:suppressAutoHyphens/>
              <w:autoSpaceDN w:val="0"/>
              <w:spacing w:after="0" w:line="240" w:lineRule="auto"/>
              <w:ind w:left="57"/>
              <w:jc w:val="both"/>
              <w:textAlignment w:val="baseline"/>
              <w:rPr>
                <w:rFonts w:ascii="Times New Roman" w:eastAsia="Andale Sans UI" w:hAnsi="Times New Roman"/>
                <w:kern w:val="3"/>
                <w:sz w:val="24"/>
                <w:szCs w:val="24"/>
                <w:lang w:eastAsia="ja-JP" w:bidi="fa-IR"/>
              </w:rPr>
            </w:pPr>
          </w:p>
          <w:p w:rsidR="00E34232" w:rsidRPr="00F058A3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</w:pPr>
            <w:r w:rsidRPr="00F058A3">
              <w:rPr>
                <w:rFonts w:ascii="Times New Roman" w:hAnsi="Times New Roman"/>
                <w:sz w:val="24"/>
                <w:szCs w:val="24"/>
              </w:rPr>
              <w:t xml:space="preserve">- Внешние габаритные размеры </w:t>
            </w:r>
            <w:proofErr w:type="spellStart"/>
            <w:r w:rsidRPr="00F058A3">
              <w:rPr>
                <w:rFonts w:ascii="Times New Roman" w:hAnsi="Times New Roman"/>
                <w:sz w:val="24"/>
                <w:szCs w:val="24"/>
              </w:rPr>
              <w:t>ДхШхВ</w:t>
            </w:r>
            <w:proofErr w:type="spellEnd"/>
            <w:r w:rsidRPr="00F058A3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  <w:t>4000х2350х2600</w:t>
            </w:r>
            <w:r w:rsidRPr="00F058A3"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  <w:t xml:space="preserve"> мм</w:t>
            </w:r>
          </w:p>
          <w:p w:rsidR="00E34232" w:rsidRPr="00F058A3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</w:pPr>
          </w:p>
          <w:p w:rsidR="00E34232" w:rsidRPr="00F058A3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</w:pPr>
            <w:r w:rsidRPr="00F058A3"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  <w:t>-</w:t>
            </w:r>
            <w:r w:rsidRPr="00F058A3">
              <w:rPr>
                <w:rFonts w:ascii="Times New Roman" w:hAnsi="Times New Roman"/>
                <w:sz w:val="24"/>
                <w:szCs w:val="24"/>
              </w:rPr>
              <w:t xml:space="preserve"> Вес, </w:t>
            </w:r>
            <w:r w:rsidRPr="00F058A3"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  <w:t>4350 кг</w:t>
            </w:r>
          </w:p>
          <w:p w:rsidR="00E34232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</w:pPr>
          </w:p>
          <w:p w:rsidR="00E34232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  <w:t>- К</w:t>
            </w:r>
            <w:r w:rsidRPr="005201F0"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  <w:t xml:space="preserve">орпус - </w:t>
            </w:r>
            <w:r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  <w:t xml:space="preserve">сборный </w:t>
            </w:r>
            <w:r w:rsidRPr="005201F0"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  <w:t>металлически</w:t>
            </w:r>
            <w:r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  <w:t>й</w:t>
            </w:r>
            <w:r w:rsidRPr="005201F0"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  <w:t xml:space="preserve"> каркас</w:t>
            </w:r>
            <w:r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  <w:t>;</w:t>
            </w:r>
          </w:p>
          <w:p w:rsidR="00E34232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</w:pPr>
          </w:p>
          <w:p w:rsidR="00E34232" w:rsidRPr="00CD02B8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  <w:t xml:space="preserve">- </w:t>
            </w:r>
            <w:r w:rsidRPr="00FF7B65"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  <w:t>Внутренние и наружные части контейнера из оцинкованного профилированного листа</w:t>
            </w:r>
            <w:r>
              <w:rPr>
                <w:rFonts w:ascii="Times New Roman" w:eastAsia="Arial Unicode MS" w:hAnsi="Times New Roman"/>
                <w:noProof/>
                <w:kern w:val="1"/>
                <w:sz w:val="24"/>
                <w:szCs w:val="24"/>
              </w:rPr>
              <w:t>;</w:t>
            </w:r>
          </w:p>
          <w:p w:rsidR="00E34232" w:rsidRPr="00177747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4232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  <w:r w:rsidRPr="005201F0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- Настил пола стальной рифленый лист;</w:t>
            </w:r>
          </w:p>
          <w:p w:rsidR="00E34232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</w:p>
          <w:p w:rsidR="00E34232" w:rsidRPr="005201F0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- Стальная утепленная дверь с герметичным контуром, с врезным замком;</w:t>
            </w:r>
          </w:p>
          <w:p w:rsidR="00E34232" w:rsidRPr="00A95B71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  <w:highlight w:val="yellow"/>
              </w:rPr>
            </w:pPr>
          </w:p>
          <w:p w:rsidR="00E34232" w:rsidRPr="005201F0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  <w:r w:rsidRPr="005201F0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- Наружные жалюзийные решётки на клапанах притока-оттока воздуха;</w:t>
            </w:r>
          </w:p>
          <w:p w:rsidR="00E34232" w:rsidRPr="00A95B71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  <w:highlight w:val="yellow"/>
              </w:rPr>
            </w:pPr>
          </w:p>
          <w:p w:rsidR="00E34232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  <w:r w:rsidRPr="00B9058D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 xml:space="preserve">- Тепло – и виброизоляция системы </w:t>
            </w:r>
            <w:proofErr w:type="spellStart"/>
            <w:r w:rsidRPr="00B9058D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газовыхлопа</w:t>
            </w:r>
            <w:proofErr w:type="spellEnd"/>
            <w:r w:rsidRPr="00B9058D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;</w:t>
            </w:r>
          </w:p>
          <w:p w:rsidR="00E34232" w:rsidRPr="00B9058D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</w:p>
          <w:p w:rsidR="00E34232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Глухозаземленная</w:t>
            </w:r>
            <w:proofErr w:type="spellEnd"/>
            <w:r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нейтраль</w:t>
            </w:r>
            <w:proofErr w:type="spellEnd"/>
            <w:r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: заземляющие болты на корпусе контейнера;</w:t>
            </w:r>
          </w:p>
          <w:p w:rsidR="00E34232" w:rsidRPr="00B9058D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</w:p>
          <w:p w:rsidR="00E34232" w:rsidRPr="00B9058D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  <w:r w:rsidRPr="00B9058D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 xml:space="preserve">- Щит собственных нужд </w:t>
            </w:r>
            <w:proofErr w:type="gramStart"/>
            <w:r w:rsidRPr="00B9058D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блок-контейнера</w:t>
            </w:r>
            <w:proofErr w:type="gramEnd"/>
            <w:r w:rsidRPr="00B9058D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;</w:t>
            </w:r>
          </w:p>
          <w:p w:rsidR="00E34232" w:rsidRPr="00B9058D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</w:p>
          <w:p w:rsidR="00E34232" w:rsidRPr="00B9058D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  <w:r w:rsidRPr="00B9058D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- Резервное освещение внутри контейнера 24В;</w:t>
            </w:r>
          </w:p>
          <w:p w:rsidR="00E34232" w:rsidRPr="00B9058D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</w:p>
          <w:p w:rsidR="00E34232" w:rsidRPr="00B9058D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  <w:r w:rsidRPr="00B9058D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- Основное освещение контейнера 220В внутреннее;</w:t>
            </w:r>
          </w:p>
          <w:p w:rsidR="00E34232" w:rsidRPr="00B9058D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</w:p>
          <w:p w:rsidR="00E34232" w:rsidRPr="00B9058D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  <w:r w:rsidRPr="00B9058D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- Пожарная / охранная сигнализация;</w:t>
            </w:r>
          </w:p>
          <w:p w:rsidR="00E34232" w:rsidRPr="00B9058D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</w:p>
          <w:p w:rsidR="00E34232" w:rsidRPr="00B9058D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  <w:r w:rsidRPr="00B9058D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- Пожаротушение с применением модуля порошкового пожаротушения;</w:t>
            </w:r>
          </w:p>
          <w:p w:rsidR="00E34232" w:rsidRPr="00B9058D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</w:p>
          <w:p w:rsidR="00E34232" w:rsidRPr="00B9058D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  <w:r w:rsidRPr="00B9058D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 xml:space="preserve">- Светозвуковой пожарный </w:t>
            </w:r>
            <w:proofErr w:type="spellStart"/>
            <w:r w:rsidRPr="00B9058D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оповещатель</w:t>
            </w:r>
            <w:proofErr w:type="spellEnd"/>
            <w:r w:rsidRPr="00B9058D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 xml:space="preserve"> снаружи контейнера;</w:t>
            </w:r>
          </w:p>
          <w:p w:rsidR="00E34232" w:rsidRPr="00B9058D" w:rsidRDefault="00E34232" w:rsidP="00E34232">
            <w:pPr>
              <w:widowControl w:val="0"/>
              <w:suppressLineNumber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</w:p>
          <w:p w:rsidR="00E34232" w:rsidRPr="00B9058D" w:rsidRDefault="00E34232" w:rsidP="00E34232">
            <w:pPr>
              <w:tabs>
                <w:tab w:val="left" w:pos="230"/>
                <w:tab w:val="left" w:pos="966"/>
              </w:tabs>
              <w:spacing w:after="0" w:line="240" w:lineRule="auto"/>
              <w:ind w:left="57"/>
              <w:contextualSpacing/>
              <w:rPr>
                <w:rFonts w:ascii="Times New Roman" w:hAnsi="Times New Roman"/>
                <w:kern w:val="1"/>
                <w:sz w:val="24"/>
                <w:szCs w:val="24"/>
              </w:rPr>
            </w:pPr>
            <w:r w:rsidRPr="00B9058D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-</w:t>
            </w:r>
            <w:r w:rsidRPr="00B9058D">
              <w:rPr>
                <w:rFonts w:ascii="Times New Roman" w:hAnsi="Times New Roman"/>
                <w:kern w:val="1"/>
                <w:sz w:val="24"/>
                <w:szCs w:val="24"/>
              </w:rPr>
              <w:t xml:space="preserve"> Огнетушитель порошковый ОП;</w:t>
            </w:r>
          </w:p>
          <w:p w:rsidR="00E34232" w:rsidRPr="00B9058D" w:rsidRDefault="00E34232" w:rsidP="00E34232">
            <w:pPr>
              <w:tabs>
                <w:tab w:val="left" w:pos="230"/>
                <w:tab w:val="left" w:pos="966"/>
              </w:tabs>
              <w:spacing w:after="0" w:line="240" w:lineRule="auto"/>
              <w:ind w:left="57"/>
              <w:contextualSpacing/>
              <w:rPr>
                <w:rFonts w:ascii="Times New Roman" w:hAnsi="Times New Roman"/>
                <w:kern w:val="1"/>
                <w:sz w:val="24"/>
                <w:szCs w:val="24"/>
              </w:rPr>
            </w:pPr>
          </w:p>
          <w:p w:rsidR="00E34232" w:rsidRPr="00F058A3" w:rsidRDefault="00E34232" w:rsidP="00E34232">
            <w:pPr>
              <w:tabs>
                <w:tab w:val="left" w:pos="230"/>
                <w:tab w:val="left" w:pos="966"/>
              </w:tabs>
              <w:spacing w:after="0" w:line="240" w:lineRule="auto"/>
              <w:ind w:left="57"/>
              <w:contextualSpacing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  <w:r w:rsidRPr="00B9058D">
              <w:rPr>
                <w:rFonts w:ascii="Times New Roman" w:hAnsi="Times New Roman"/>
                <w:kern w:val="1"/>
                <w:sz w:val="24"/>
                <w:szCs w:val="24"/>
              </w:rPr>
              <w:t>-</w:t>
            </w:r>
            <w:r w:rsidRPr="00B9058D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 xml:space="preserve"> </w:t>
            </w:r>
            <w:proofErr w:type="spellStart"/>
            <w:r w:rsidRPr="00B9058D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Электроконвектор</w:t>
            </w:r>
            <w:proofErr w:type="spellEnd"/>
            <w:r w:rsidRPr="00B9058D"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 xml:space="preserve"> с встроенным термостатом 220 В</w:t>
            </w:r>
            <w:r>
              <w:rPr>
                <w:rFonts w:ascii="Times New Roman" w:eastAsia="Arial Unicode MS" w:hAnsi="Times New Roman"/>
                <w:kern w:val="1"/>
                <w:sz w:val="24"/>
                <w:szCs w:val="24"/>
              </w:rPr>
              <w:t>.</w:t>
            </w:r>
          </w:p>
          <w:p w:rsidR="00E34232" w:rsidRPr="00F058A3" w:rsidRDefault="00E34232" w:rsidP="00E34232">
            <w:pPr>
              <w:tabs>
                <w:tab w:val="left" w:pos="230"/>
                <w:tab w:val="left" w:pos="966"/>
              </w:tabs>
              <w:spacing w:after="0" w:line="240" w:lineRule="auto"/>
              <w:ind w:left="57"/>
              <w:contextualSpacing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</w:p>
          <w:p w:rsidR="00E34232" w:rsidRPr="00F058A3" w:rsidRDefault="00E34232" w:rsidP="00E34232">
            <w:pPr>
              <w:tabs>
                <w:tab w:val="left" w:pos="230"/>
                <w:tab w:val="left" w:pos="966"/>
              </w:tabs>
              <w:spacing w:after="0" w:line="240" w:lineRule="auto"/>
              <w:ind w:left="57"/>
              <w:contextualSpacing/>
              <w:rPr>
                <w:rFonts w:ascii="Times New Roman" w:eastAsia="Arial Unicode MS" w:hAnsi="Times New Roman"/>
                <w:b/>
                <w:kern w:val="1"/>
                <w:sz w:val="24"/>
                <w:szCs w:val="24"/>
              </w:rPr>
            </w:pPr>
            <w:r w:rsidRPr="00F058A3">
              <w:rPr>
                <w:rFonts w:ascii="Times New Roman" w:eastAsia="Arial Unicode MS" w:hAnsi="Times New Roman"/>
                <w:b/>
                <w:kern w:val="1"/>
                <w:sz w:val="24"/>
                <w:szCs w:val="24"/>
              </w:rPr>
              <w:t>4. Документация</w:t>
            </w:r>
          </w:p>
          <w:p w:rsidR="00E34232" w:rsidRPr="00F058A3" w:rsidRDefault="00E34232" w:rsidP="00E34232">
            <w:pPr>
              <w:tabs>
                <w:tab w:val="left" w:pos="230"/>
                <w:tab w:val="left" w:pos="966"/>
              </w:tabs>
              <w:spacing w:after="0" w:line="240" w:lineRule="auto"/>
              <w:ind w:left="57"/>
              <w:contextualSpacing/>
              <w:rPr>
                <w:rFonts w:ascii="Times New Roman" w:eastAsia="Arial Unicode MS" w:hAnsi="Times New Roman"/>
                <w:kern w:val="1"/>
                <w:sz w:val="24"/>
                <w:szCs w:val="24"/>
              </w:rPr>
            </w:pPr>
          </w:p>
          <w:p w:rsidR="00E34232" w:rsidRPr="00F058A3" w:rsidRDefault="00E34232" w:rsidP="00E34232">
            <w:pPr>
              <w:spacing w:line="240" w:lineRule="auto"/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</w:pPr>
            <w:r w:rsidRPr="00F058A3"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  <w:t xml:space="preserve">- </w:t>
            </w:r>
            <w:r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  <w:t>Э</w:t>
            </w:r>
            <w:r w:rsidRPr="00F058A3"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  <w:t>ксплуатационная документация (паспорт,</w:t>
            </w:r>
            <w:r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  <w:t xml:space="preserve"> паспорта на оборудование</w:t>
            </w:r>
            <w:proofErr w:type="gramStart"/>
            <w:r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  <w:t xml:space="preserve"> входящее в комплект поставки,</w:t>
            </w:r>
            <w:r w:rsidRPr="00F058A3"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  <w:t xml:space="preserve"> </w:t>
            </w:r>
            <w:r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  <w:t>гарантийный талон и</w:t>
            </w:r>
            <w:r w:rsidRPr="00F058A3"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  <w:t xml:space="preserve"> руководство по эксплуатации).</w:t>
            </w:r>
          </w:p>
          <w:p w:rsidR="00E34232" w:rsidRPr="00F058A3" w:rsidRDefault="00E34232" w:rsidP="00E34232">
            <w:pPr>
              <w:spacing w:line="240" w:lineRule="auto"/>
              <w:rPr>
                <w:rFonts w:ascii="Times New Roman" w:eastAsia="Arial Unicode MS" w:hAnsi="Times New Roman"/>
                <w:b/>
                <w:bCs/>
                <w:kern w:val="2"/>
                <w:sz w:val="24"/>
                <w:szCs w:val="24"/>
              </w:rPr>
            </w:pPr>
            <w:r w:rsidRPr="00F058A3">
              <w:rPr>
                <w:rFonts w:ascii="Times New Roman" w:eastAsia="Arial Unicode MS" w:hAnsi="Times New Roman"/>
                <w:b/>
                <w:bCs/>
                <w:kern w:val="2"/>
                <w:sz w:val="24"/>
                <w:szCs w:val="24"/>
              </w:rPr>
              <w:t>5. Испытания</w:t>
            </w:r>
          </w:p>
          <w:p w:rsidR="00E34232" w:rsidRPr="00A95B71" w:rsidRDefault="00E34232" w:rsidP="00E34232">
            <w:pPr>
              <w:spacing w:line="240" w:lineRule="auto"/>
              <w:rPr>
                <w:rFonts w:ascii="Times New Roman" w:eastAsia="Arial Unicode MS" w:hAnsi="Times New Roman"/>
                <w:bCs/>
                <w:kern w:val="2"/>
                <w:sz w:val="24"/>
                <w:szCs w:val="24"/>
              </w:rPr>
            </w:pPr>
            <w:r w:rsidRPr="00F058A3">
              <w:rPr>
                <w:rFonts w:ascii="Times New Roman" w:hAnsi="Times New Roman"/>
                <w:sz w:val="24"/>
                <w:szCs w:val="24"/>
              </w:rPr>
              <w:t>- Предпродажная подготовка с проведением заводских испытаний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34232" w:rsidRPr="00F058A3" w:rsidTr="00E34232">
        <w:tc>
          <w:tcPr>
            <w:tcW w:w="759" w:type="dxa"/>
          </w:tcPr>
          <w:p w:rsidR="00E34232" w:rsidRPr="00F058A3" w:rsidRDefault="00E34232" w:rsidP="00E34232">
            <w:pPr>
              <w:jc w:val="center"/>
              <w:rPr>
                <w:rFonts w:ascii="Times New Roman" w:hAnsi="Times New Roman"/>
              </w:rPr>
            </w:pPr>
            <w:r w:rsidRPr="00F058A3">
              <w:rPr>
                <w:rFonts w:ascii="Times New Roman" w:hAnsi="Times New Roman"/>
              </w:rPr>
              <w:t>3.</w:t>
            </w:r>
          </w:p>
        </w:tc>
        <w:tc>
          <w:tcPr>
            <w:tcW w:w="2502" w:type="dxa"/>
          </w:tcPr>
          <w:p w:rsidR="00E34232" w:rsidRPr="00F058A3" w:rsidRDefault="00E34232" w:rsidP="00E34232">
            <w:pPr>
              <w:rPr>
                <w:rFonts w:ascii="Times New Roman" w:hAnsi="Times New Roman"/>
              </w:rPr>
            </w:pPr>
            <w:r w:rsidRPr="00F058A3">
              <w:rPr>
                <w:rFonts w:ascii="Times New Roman" w:hAnsi="Times New Roman"/>
              </w:rPr>
              <w:t>Адрес поставки</w:t>
            </w:r>
          </w:p>
        </w:tc>
        <w:tc>
          <w:tcPr>
            <w:tcW w:w="6206" w:type="dxa"/>
          </w:tcPr>
          <w:p w:rsidR="00E34232" w:rsidRPr="00F058A3" w:rsidRDefault="00E34232" w:rsidP="00E34232">
            <w:pPr>
              <w:ind w:left="-69"/>
              <w:rPr>
                <w:rFonts w:ascii="Times New Roman" w:hAnsi="Times New Roman"/>
                <w:sz w:val="24"/>
                <w:szCs w:val="24"/>
              </w:rPr>
            </w:pPr>
            <w:r w:rsidRPr="00F058A3">
              <w:rPr>
                <w:rFonts w:ascii="Times New Roman" w:hAnsi="Times New Roman"/>
                <w:sz w:val="24"/>
                <w:szCs w:val="24"/>
              </w:rPr>
              <w:t>Ленинградская область, Выборгский райо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н, </w:t>
            </w:r>
            <w:r w:rsidRPr="00F058A3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2E0EEB">
              <w:rPr>
                <w:rFonts w:ascii="Times New Roman" w:hAnsi="Times New Roman"/>
                <w:sz w:val="24"/>
                <w:szCs w:val="24"/>
              </w:rPr>
              <w:t>Каменногорск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ул. Фабричная,10 (котельная)</w:t>
            </w:r>
          </w:p>
        </w:tc>
      </w:tr>
      <w:tr w:rsidR="00E34232" w:rsidRPr="00F058A3" w:rsidTr="00E34232">
        <w:tc>
          <w:tcPr>
            <w:tcW w:w="759" w:type="dxa"/>
          </w:tcPr>
          <w:p w:rsidR="00E34232" w:rsidRPr="00F058A3" w:rsidRDefault="00E34232" w:rsidP="00E34232">
            <w:pPr>
              <w:jc w:val="center"/>
              <w:rPr>
                <w:rFonts w:ascii="Times New Roman" w:hAnsi="Times New Roman"/>
              </w:rPr>
            </w:pPr>
            <w:r w:rsidRPr="00F058A3">
              <w:rPr>
                <w:rFonts w:ascii="Times New Roman" w:hAnsi="Times New Roman"/>
              </w:rPr>
              <w:t>4.</w:t>
            </w:r>
          </w:p>
        </w:tc>
        <w:tc>
          <w:tcPr>
            <w:tcW w:w="2502" w:type="dxa"/>
          </w:tcPr>
          <w:p w:rsidR="00E34232" w:rsidRPr="00F058A3" w:rsidRDefault="00E34232" w:rsidP="00E34232">
            <w:pPr>
              <w:jc w:val="both"/>
              <w:rPr>
                <w:rFonts w:ascii="Times New Roman" w:hAnsi="Times New Roman"/>
              </w:rPr>
            </w:pPr>
            <w:r w:rsidRPr="00F058A3">
              <w:rPr>
                <w:rFonts w:ascii="Times New Roman" w:hAnsi="Times New Roman"/>
              </w:rPr>
              <w:t>Срок поставки</w:t>
            </w:r>
          </w:p>
        </w:tc>
        <w:tc>
          <w:tcPr>
            <w:tcW w:w="6206" w:type="dxa"/>
          </w:tcPr>
          <w:p w:rsidR="00E34232" w:rsidRPr="00F058A3" w:rsidRDefault="00E34232" w:rsidP="00E342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9058D">
              <w:rPr>
                <w:rFonts w:ascii="Times New Roman" w:hAnsi="Times New Roman"/>
                <w:sz w:val="24"/>
                <w:szCs w:val="24"/>
              </w:rPr>
              <w:t>До 60 календарных дней, с момента заключения договора, с возможностью досрочной отгрузки</w:t>
            </w:r>
          </w:p>
        </w:tc>
      </w:tr>
      <w:tr w:rsidR="00E34232" w:rsidRPr="00F058A3" w:rsidTr="00E34232">
        <w:tc>
          <w:tcPr>
            <w:tcW w:w="759" w:type="dxa"/>
          </w:tcPr>
          <w:p w:rsidR="00E34232" w:rsidRPr="00F058A3" w:rsidRDefault="00E34232" w:rsidP="00E34232">
            <w:pPr>
              <w:jc w:val="center"/>
              <w:rPr>
                <w:rFonts w:ascii="Times New Roman" w:hAnsi="Times New Roman"/>
              </w:rPr>
            </w:pPr>
            <w:r w:rsidRPr="00F058A3">
              <w:rPr>
                <w:rFonts w:ascii="Times New Roman" w:hAnsi="Times New Roman"/>
              </w:rPr>
              <w:t>5.</w:t>
            </w:r>
          </w:p>
        </w:tc>
        <w:tc>
          <w:tcPr>
            <w:tcW w:w="2502" w:type="dxa"/>
          </w:tcPr>
          <w:p w:rsidR="00E34232" w:rsidRPr="00F058A3" w:rsidRDefault="00E34232" w:rsidP="00E34232">
            <w:pPr>
              <w:jc w:val="both"/>
              <w:rPr>
                <w:rFonts w:ascii="Times New Roman" w:hAnsi="Times New Roman"/>
              </w:rPr>
            </w:pPr>
            <w:r w:rsidRPr="00F058A3">
              <w:rPr>
                <w:rFonts w:ascii="Times New Roman" w:hAnsi="Times New Roman"/>
              </w:rPr>
              <w:t>Максимальная (начальная)</w:t>
            </w:r>
            <w:r>
              <w:rPr>
                <w:rFonts w:ascii="Times New Roman" w:hAnsi="Times New Roman"/>
              </w:rPr>
              <w:t xml:space="preserve"> </w:t>
            </w:r>
            <w:r w:rsidRPr="00F058A3">
              <w:rPr>
                <w:rFonts w:ascii="Times New Roman" w:hAnsi="Times New Roman"/>
              </w:rPr>
              <w:t xml:space="preserve">стоимость договора </w:t>
            </w:r>
          </w:p>
        </w:tc>
        <w:tc>
          <w:tcPr>
            <w:tcW w:w="6206" w:type="dxa"/>
          </w:tcPr>
          <w:p w:rsidR="00E34232" w:rsidRPr="00E939B8" w:rsidRDefault="00E34232" w:rsidP="00E342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39B8">
              <w:rPr>
                <w:rFonts w:ascii="Times New Roman" w:hAnsi="Times New Roman"/>
                <w:sz w:val="24"/>
                <w:szCs w:val="24"/>
              </w:rPr>
              <w:t>2 939 026,00 руб., включая НДС 20%</w:t>
            </w:r>
          </w:p>
        </w:tc>
      </w:tr>
      <w:tr w:rsidR="00E34232" w:rsidRPr="00F058A3" w:rsidTr="00E34232">
        <w:tc>
          <w:tcPr>
            <w:tcW w:w="759" w:type="dxa"/>
          </w:tcPr>
          <w:p w:rsidR="00E34232" w:rsidRPr="00F058A3" w:rsidRDefault="00E34232" w:rsidP="00E34232">
            <w:pPr>
              <w:jc w:val="center"/>
              <w:rPr>
                <w:rFonts w:ascii="Times New Roman" w:hAnsi="Times New Roman"/>
              </w:rPr>
            </w:pPr>
            <w:r w:rsidRPr="00F058A3">
              <w:rPr>
                <w:rFonts w:ascii="Times New Roman" w:hAnsi="Times New Roman"/>
              </w:rPr>
              <w:t>6.</w:t>
            </w:r>
          </w:p>
        </w:tc>
        <w:tc>
          <w:tcPr>
            <w:tcW w:w="2502" w:type="dxa"/>
          </w:tcPr>
          <w:p w:rsidR="00E34232" w:rsidRPr="00F058A3" w:rsidRDefault="00E34232" w:rsidP="00E34232">
            <w:pPr>
              <w:jc w:val="both"/>
              <w:rPr>
                <w:rFonts w:ascii="Times New Roman" w:hAnsi="Times New Roman"/>
              </w:rPr>
            </w:pPr>
            <w:r w:rsidRPr="00F058A3">
              <w:rPr>
                <w:rFonts w:ascii="Times New Roman" w:hAnsi="Times New Roman"/>
              </w:rPr>
              <w:t>Порядок и условия оплаты</w:t>
            </w:r>
          </w:p>
        </w:tc>
        <w:tc>
          <w:tcPr>
            <w:tcW w:w="6206" w:type="dxa"/>
          </w:tcPr>
          <w:p w:rsidR="00E34232" w:rsidRPr="00F058A3" w:rsidRDefault="00E34232" w:rsidP="00E3423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A38AE">
              <w:rPr>
                <w:rFonts w:ascii="Times New Roman" w:hAnsi="Times New Roman"/>
                <w:sz w:val="24"/>
                <w:szCs w:val="24"/>
              </w:rPr>
              <w:t xml:space="preserve">В течение 5 рабочих дней </w:t>
            </w:r>
            <w:proofErr w:type="gramStart"/>
            <w:r w:rsidRPr="006A38AE">
              <w:rPr>
                <w:rFonts w:ascii="Times New Roman" w:hAnsi="Times New Roman"/>
                <w:sz w:val="24"/>
                <w:szCs w:val="24"/>
              </w:rPr>
              <w:t>с даты подписания</w:t>
            </w:r>
            <w:proofErr w:type="gramEnd"/>
            <w:r w:rsidRPr="006A38AE">
              <w:rPr>
                <w:rFonts w:ascii="Times New Roman" w:hAnsi="Times New Roman"/>
                <w:sz w:val="24"/>
                <w:szCs w:val="24"/>
              </w:rPr>
              <w:t xml:space="preserve"> договора Заказчик перечисляет Исполнителю аванс в размере 50% от стоимости договора. Окончательный расчет составляет 50% от стоимости договора и производится </w:t>
            </w:r>
            <w:r>
              <w:rPr>
                <w:rFonts w:ascii="Times New Roman" w:hAnsi="Times New Roman"/>
                <w:sz w:val="24"/>
                <w:szCs w:val="24"/>
              </w:rPr>
              <w:t>в течени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A38AE">
              <w:rPr>
                <w:rFonts w:ascii="Times New Roman" w:hAnsi="Times New Roman"/>
                <w:sz w:val="24"/>
                <w:szCs w:val="24"/>
              </w:rPr>
              <w:t>7 рабочих дней с момента поставки оборудования в адрес Заказчика</w:t>
            </w:r>
          </w:p>
        </w:tc>
      </w:tr>
      <w:tr w:rsidR="00E34232" w:rsidRPr="00F058A3" w:rsidTr="00E34232">
        <w:tblPrEx>
          <w:tblLook w:val="00A0" w:firstRow="1" w:lastRow="0" w:firstColumn="1" w:lastColumn="0" w:noHBand="0" w:noVBand="0"/>
        </w:tblPrEx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232" w:rsidRPr="00F058A3" w:rsidRDefault="00E34232" w:rsidP="00E34232">
            <w:pPr>
              <w:ind w:right="153"/>
              <w:jc w:val="center"/>
              <w:rPr>
                <w:rFonts w:ascii="Times New Roman" w:hAnsi="Times New Roman"/>
                <w:bCs/>
              </w:rPr>
            </w:pPr>
            <w:r w:rsidRPr="00F058A3"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232" w:rsidRPr="00A95B71" w:rsidRDefault="00E34232" w:rsidP="00E34232">
            <w:pPr>
              <w:ind w:right="153"/>
              <w:rPr>
                <w:rFonts w:ascii="Times New Roman" w:hAnsi="Times New Roman"/>
              </w:rPr>
            </w:pPr>
            <w:r w:rsidRPr="00F058A3">
              <w:rPr>
                <w:rFonts w:ascii="Times New Roman" w:hAnsi="Times New Roman"/>
              </w:rPr>
              <w:t>Требования к качеству, безопасности, документации</w:t>
            </w: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232" w:rsidRPr="00F058A3" w:rsidRDefault="00E34232" w:rsidP="00E34232">
            <w:pPr>
              <w:ind w:right="15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5B71">
              <w:rPr>
                <w:rFonts w:ascii="Times New Roman" w:hAnsi="Times New Roman"/>
                <w:sz w:val="24"/>
                <w:szCs w:val="24"/>
              </w:rPr>
              <w:t>Дата изготовления станции должна быть 2024 года</w:t>
            </w:r>
            <w:r w:rsidRPr="00F058A3">
              <w:rPr>
                <w:rFonts w:ascii="Times New Roman" w:hAnsi="Times New Roman"/>
                <w:sz w:val="24"/>
                <w:szCs w:val="24"/>
              </w:rPr>
              <w:t>, с подтверждающими документами от завода изготовителя</w:t>
            </w:r>
          </w:p>
        </w:tc>
      </w:tr>
      <w:tr w:rsidR="00E34232" w:rsidRPr="00F058A3" w:rsidTr="00E34232">
        <w:tblPrEx>
          <w:tblLook w:val="00A0" w:firstRow="1" w:lastRow="0" w:firstColumn="1" w:lastColumn="0" w:noHBand="0" w:noVBand="0"/>
        </w:tblPrEx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232" w:rsidRPr="00F058A3" w:rsidRDefault="00E34232" w:rsidP="00E34232">
            <w:pPr>
              <w:ind w:right="153"/>
              <w:jc w:val="center"/>
              <w:rPr>
                <w:rFonts w:ascii="Times New Roman" w:hAnsi="Times New Roman"/>
              </w:rPr>
            </w:pPr>
            <w:r w:rsidRPr="00F058A3">
              <w:rPr>
                <w:rFonts w:ascii="Times New Roman" w:hAnsi="Times New Roman"/>
              </w:rPr>
              <w:t xml:space="preserve">  9.</w:t>
            </w:r>
          </w:p>
          <w:p w:rsidR="00E34232" w:rsidRPr="00F058A3" w:rsidRDefault="00E34232" w:rsidP="00E34232">
            <w:pPr>
              <w:ind w:right="153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232" w:rsidRPr="00F058A3" w:rsidRDefault="00E34232" w:rsidP="00E34232">
            <w:pPr>
              <w:ind w:right="153"/>
              <w:rPr>
                <w:rFonts w:ascii="Times New Roman" w:hAnsi="Times New Roman"/>
              </w:rPr>
            </w:pPr>
            <w:r w:rsidRPr="00F058A3">
              <w:rPr>
                <w:rFonts w:ascii="Times New Roman" w:hAnsi="Times New Roman"/>
              </w:rPr>
              <w:t>Гарантийные обязательства</w:t>
            </w:r>
          </w:p>
        </w:tc>
        <w:tc>
          <w:tcPr>
            <w:tcW w:w="6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232" w:rsidRPr="00F058A3" w:rsidRDefault="00E34232" w:rsidP="00E34232">
            <w:pPr>
              <w:ind w:right="153"/>
              <w:rPr>
                <w:rFonts w:ascii="Times New Roman" w:hAnsi="Times New Roman"/>
              </w:rPr>
            </w:pPr>
            <w:r w:rsidRPr="00A95B71">
              <w:rPr>
                <w:rFonts w:ascii="Times New Roman" w:hAnsi="Times New Roman"/>
                <w:sz w:val="24"/>
                <w:szCs w:val="24"/>
              </w:rPr>
              <w:t xml:space="preserve">12 месяцев или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95B71">
              <w:rPr>
                <w:rFonts w:ascii="Times New Roman" w:hAnsi="Times New Roman"/>
                <w:sz w:val="24"/>
                <w:szCs w:val="24"/>
              </w:rPr>
              <w:t>000 м/ч с момента ввода в эксплуатацию</w:t>
            </w:r>
          </w:p>
        </w:tc>
      </w:tr>
    </w:tbl>
    <w:p w:rsidR="00E34232" w:rsidRPr="004E7864" w:rsidRDefault="00E34232" w:rsidP="00E34232"/>
    <w:p w:rsidR="00E34232" w:rsidRDefault="00E34232" w:rsidP="00E34232">
      <w:pPr>
        <w:pStyle w:val="a"/>
        <w:numPr>
          <w:ilvl w:val="0"/>
          <w:numId w:val="0"/>
        </w:numPr>
      </w:pPr>
      <w:bookmarkStart w:id="0" w:name="_Toc534641133"/>
      <w:bookmarkStart w:id="1" w:name="_Ref314161291"/>
      <w:bookmarkStart w:id="2" w:name="_Toc415874696"/>
      <w:bookmarkStart w:id="3" w:name="_Ref414291981"/>
      <w:bookmarkStart w:id="4" w:name="_Ref312030749"/>
      <w:r>
        <w:t>РАЗДЕЛ 6. ИНФОРМАЦИОННАЯ КАРТА</w:t>
      </w:r>
      <w:bookmarkEnd w:id="0"/>
      <w:bookmarkEnd w:id="1"/>
      <w:bookmarkEnd w:id="2"/>
      <w:bookmarkEnd w:id="3"/>
      <w:bookmarkEnd w:id="4"/>
    </w:p>
    <w:tbl>
      <w:tblPr>
        <w:tblW w:w="9501" w:type="dxa"/>
        <w:tblInd w:w="-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60" w:firstRow="1" w:lastRow="1" w:firstColumn="0" w:lastColumn="0" w:noHBand="0" w:noVBand="0"/>
      </w:tblPr>
      <w:tblGrid>
        <w:gridCol w:w="994"/>
        <w:gridCol w:w="2694"/>
        <w:gridCol w:w="5813"/>
      </w:tblGrid>
      <w:tr w:rsidR="00E34232" w:rsidRPr="00725226" w:rsidTr="00E34232">
        <w:trPr>
          <w:trHeight w:val="5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232" w:rsidRPr="00E34232" w:rsidRDefault="00E34232" w:rsidP="00E34232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232" w:rsidRDefault="00E34232" w:rsidP="00E342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начала – дата и время окончания срока подачи заявок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232" w:rsidRPr="00725226" w:rsidRDefault="00E34232" w:rsidP="00E34232">
            <w:pPr>
              <w:spacing w:after="0" w:line="240" w:lineRule="auto"/>
              <w:rPr>
                <w:rFonts w:ascii="Times New Roman" w:hAnsi="Times New Roman"/>
              </w:rPr>
            </w:pPr>
            <w:r w:rsidRPr="00725226">
              <w:rPr>
                <w:rFonts w:ascii="Times New Roman" w:hAnsi="Times New Roman"/>
              </w:rPr>
              <w:t xml:space="preserve">Заявки </w:t>
            </w:r>
            <w:proofErr w:type="gramStart"/>
            <w:r w:rsidRPr="00725226">
              <w:rPr>
                <w:rFonts w:ascii="Times New Roman" w:hAnsi="Times New Roman"/>
              </w:rPr>
              <w:t>подаются</w:t>
            </w:r>
            <w:proofErr w:type="gramEnd"/>
            <w:r w:rsidRPr="00725226">
              <w:rPr>
                <w:rFonts w:ascii="Times New Roman" w:hAnsi="Times New Roman"/>
              </w:rPr>
              <w:t xml:space="preserve"> начиная с момента публикации «</w:t>
            </w:r>
            <w:r>
              <w:rPr>
                <w:rFonts w:ascii="Times New Roman" w:hAnsi="Times New Roman"/>
              </w:rPr>
              <w:t>22</w:t>
            </w:r>
            <w:r w:rsidRPr="00725226"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</w:rPr>
              <w:t>мая</w:t>
            </w:r>
            <w:r w:rsidRPr="00725226">
              <w:rPr>
                <w:rFonts w:ascii="Times New Roman" w:hAnsi="Times New Roman"/>
              </w:rPr>
              <w:t xml:space="preserve">  2024  г. мин. и до «</w:t>
            </w:r>
            <w:r>
              <w:rPr>
                <w:rFonts w:ascii="Times New Roman" w:hAnsi="Times New Roman"/>
              </w:rPr>
              <w:t>05</w:t>
            </w:r>
            <w:r w:rsidRPr="00725226"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</w:rPr>
              <w:t>июня</w:t>
            </w:r>
            <w:r w:rsidRPr="00725226">
              <w:rPr>
                <w:rFonts w:ascii="Times New Roman" w:hAnsi="Times New Roman"/>
              </w:rPr>
              <w:t xml:space="preserve">  2024 г. </w:t>
            </w:r>
            <w:r>
              <w:rPr>
                <w:rFonts w:ascii="Times New Roman" w:hAnsi="Times New Roman"/>
              </w:rPr>
              <w:t>09</w:t>
            </w:r>
            <w:r w:rsidRPr="00725226">
              <w:rPr>
                <w:rFonts w:ascii="Times New Roman" w:hAnsi="Times New Roman"/>
              </w:rPr>
              <w:t xml:space="preserve">  ч. </w:t>
            </w:r>
            <w:r>
              <w:rPr>
                <w:rFonts w:ascii="Times New Roman" w:hAnsi="Times New Roman"/>
              </w:rPr>
              <w:t>00</w:t>
            </w:r>
            <w:r w:rsidRPr="00725226">
              <w:rPr>
                <w:rFonts w:ascii="Times New Roman" w:hAnsi="Times New Roman"/>
              </w:rPr>
              <w:t xml:space="preserve"> мин.  (по местному времени Заказчика) </w:t>
            </w:r>
          </w:p>
        </w:tc>
      </w:tr>
      <w:tr w:rsidR="00E34232" w:rsidRPr="00725226" w:rsidTr="00E34232">
        <w:trPr>
          <w:trHeight w:val="5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232" w:rsidRDefault="00E34232" w:rsidP="00E34232">
            <w:pPr>
              <w:pStyle w:val="a9"/>
              <w:spacing w:after="0" w:line="240" w:lineRule="auto"/>
              <w:ind w:left="85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232" w:rsidRDefault="00E34232" w:rsidP="00E34232">
            <w:pPr>
              <w:spacing w:after="0" w:line="240" w:lineRule="auto"/>
              <w:rPr>
                <w:rFonts w:ascii="Times New Roman" w:hAnsi="Times New Roman"/>
              </w:rPr>
            </w:pPr>
            <w:r w:rsidRPr="000B51E3">
              <w:rPr>
                <w:rFonts w:ascii="Times New Roman" w:hAnsi="Times New Roman"/>
              </w:rPr>
              <w:t xml:space="preserve">Дата начала – дата </w:t>
            </w:r>
            <w:proofErr w:type="gramStart"/>
            <w:r w:rsidRPr="000B51E3">
              <w:rPr>
                <w:rFonts w:ascii="Times New Roman" w:hAnsi="Times New Roman"/>
              </w:rPr>
              <w:t>окончания срока предоставления разъяснений документации</w:t>
            </w:r>
            <w:proofErr w:type="gramEnd"/>
            <w:r w:rsidRPr="000B51E3">
              <w:rPr>
                <w:rFonts w:ascii="Times New Roman" w:hAnsi="Times New Roman"/>
              </w:rPr>
              <w:t xml:space="preserve"> о закупке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232" w:rsidRPr="00725226" w:rsidRDefault="00E34232" w:rsidP="00E34232">
            <w:pPr>
              <w:spacing w:after="0" w:line="240" w:lineRule="auto"/>
              <w:rPr>
                <w:rFonts w:ascii="Times New Roman" w:hAnsi="Times New Roman"/>
              </w:rPr>
            </w:pPr>
            <w:r w:rsidRPr="00725226">
              <w:rPr>
                <w:rFonts w:ascii="Times New Roman" w:hAnsi="Times New Roman"/>
              </w:rPr>
              <w:t>Разъяснения положений извещения и (или) документации о закупке, предоставляются с «</w:t>
            </w:r>
            <w:r>
              <w:rPr>
                <w:rFonts w:ascii="Times New Roman" w:hAnsi="Times New Roman"/>
              </w:rPr>
              <w:t>23</w:t>
            </w:r>
            <w:r w:rsidRPr="00725226"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</w:rPr>
              <w:t>мая</w:t>
            </w:r>
            <w:r w:rsidRPr="00725226">
              <w:rPr>
                <w:rFonts w:ascii="Times New Roman" w:hAnsi="Times New Roman"/>
              </w:rPr>
              <w:t xml:space="preserve">  2024  г. </w:t>
            </w:r>
            <w:r>
              <w:rPr>
                <w:rFonts w:ascii="Times New Roman" w:hAnsi="Times New Roman"/>
              </w:rPr>
              <w:t xml:space="preserve">08 </w:t>
            </w:r>
            <w:r w:rsidRPr="00725226">
              <w:rPr>
                <w:rFonts w:ascii="Times New Roman" w:hAnsi="Times New Roman"/>
              </w:rPr>
              <w:t>час. 00 мин. и до «</w:t>
            </w:r>
            <w:r>
              <w:rPr>
                <w:rFonts w:ascii="Times New Roman" w:hAnsi="Times New Roman"/>
              </w:rPr>
              <w:t>04</w:t>
            </w:r>
            <w:r w:rsidRPr="00725226"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</w:rPr>
              <w:t>июня</w:t>
            </w:r>
            <w:r w:rsidRPr="00725226">
              <w:rPr>
                <w:rFonts w:ascii="Times New Roman" w:hAnsi="Times New Roman"/>
              </w:rPr>
              <w:t xml:space="preserve">  2024 г. </w:t>
            </w:r>
            <w:r>
              <w:rPr>
                <w:rFonts w:ascii="Times New Roman" w:hAnsi="Times New Roman"/>
              </w:rPr>
              <w:t xml:space="preserve">15 </w:t>
            </w:r>
            <w:r w:rsidRPr="00725226">
              <w:rPr>
                <w:rFonts w:ascii="Times New Roman" w:hAnsi="Times New Roman"/>
              </w:rPr>
              <w:t>ч. 00 мин.  (по местному времени Заказчика)</w:t>
            </w:r>
          </w:p>
        </w:tc>
      </w:tr>
      <w:tr w:rsidR="00E34232" w:rsidRPr="00725226" w:rsidTr="00E34232">
        <w:trPr>
          <w:trHeight w:val="5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232" w:rsidRDefault="00E34232" w:rsidP="00E34232">
            <w:pPr>
              <w:pStyle w:val="a9"/>
              <w:spacing w:after="0" w:line="240" w:lineRule="auto"/>
              <w:ind w:left="85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232" w:rsidRDefault="00E34232" w:rsidP="00E342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и порядок подачи заявок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232" w:rsidRPr="00725226" w:rsidRDefault="00E34232" w:rsidP="00E34232">
            <w:pPr>
              <w:spacing w:after="0" w:line="240" w:lineRule="auto"/>
              <w:rPr>
                <w:rFonts w:ascii="Times New Roman" w:hAnsi="Times New Roman"/>
              </w:rPr>
            </w:pPr>
            <w:r w:rsidRPr="00725226">
              <w:rPr>
                <w:rFonts w:ascii="Times New Roman" w:hAnsi="Times New Roman"/>
                <w:bCs/>
                <w:sz w:val="24"/>
                <w:szCs w:val="24"/>
              </w:rPr>
              <w:t>Подача заявок в форме электронных документов, на электронной площадке РТС-тендер (http://www.rts-tender.ru)</w:t>
            </w:r>
          </w:p>
        </w:tc>
      </w:tr>
      <w:tr w:rsidR="00E34232" w:rsidRPr="00A23FB4" w:rsidTr="00E34232">
        <w:trPr>
          <w:trHeight w:val="5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232" w:rsidRDefault="00E34232" w:rsidP="00E34232">
            <w:pPr>
              <w:pStyle w:val="a9"/>
              <w:spacing w:after="0" w:line="240" w:lineRule="auto"/>
              <w:ind w:left="85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232" w:rsidRDefault="00E34232" w:rsidP="00E342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и дата рассмотрения заявок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232" w:rsidRPr="00A23FB4" w:rsidRDefault="00E34232" w:rsidP="00E34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23FB4">
              <w:rPr>
                <w:rFonts w:ascii="Times New Roman" w:hAnsi="Times New Roman"/>
                <w:sz w:val="24"/>
                <w:szCs w:val="24"/>
              </w:rPr>
              <w:t>188800, Ленинградская область, г. Выборг, ул. Сухова, д.2, «</w:t>
            </w: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Pr="00A23FB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июня</w:t>
            </w:r>
            <w:r w:rsidRPr="00A23FB4">
              <w:rPr>
                <w:rFonts w:ascii="Times New Roman" w:hAnsi="Times New Roman"/>
                <w:sz w:val="24"/>
                <w:szCs w:val="24"/>
              </w:rPr>
              <w:t xml:space="preserve">  2024  г. «09» час. 00 мин. </w:t>
            </w:r>
            <w:proofErr w:type="gramEnd"/>
          </w:p>
        </w:tc>
      </w:tr>
      <w:tr w:rsidR="00E34232" w:rsidRPr="00A23FB4" w:rsidTr="00E34232">
        <w:trPr>
          <w:trHeight w:val="5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232" w:rsidRDefault="00E34232" w:rsidP="00E34232">
            <w:pPr>
              <w:pStyle w:val="a9"/>
              <w:spacing w:after="0" w:line="240" w:lineRule="auto"/>
              <w:ind w:left="85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232" w:rsidRDefault="00E34232" w:rsidP="00E34232">
            <w:pPr>
              <w:spacing w:after="0" w:line="240" w:lineRule="auto"/>
              <w:rPr>
                <w:rFonts w:ascii="Times New Roman" w:hAnsi="Times New Roman"/>
              </w:rPr>
            </w:pPr>
            <w:bookmarkStart w:id="5" w:name="_Ref293496737"/>
            <w:r>
              <w:rPr>
                <w:rFonts w:ascii="Times New Roman" w:hAnsi="Times New Roman"/>
              </w:rPr>
              <w:t>Критерии и порядок оценки и сопоставления заявок</w:t>
            </w:r>
            <w:bookmarkEnd w:id="5"/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232" w:rsidRPr="00A23FB4" w:rsidRDefault="00E34232" w:rsidP="00E342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23FB4">
              <w:rPr>
                <w:rFonts w:ascii="Times New Roman" w:hAnsi="Times New Roman"/>
                <w:sz w:val="24"/>
                <w:szCs w:val="24"/>
              </w:rPr>
              <w:t>Наименьшая предложенная цена и соответствие техническому заданию</w:t>
            </w:r>
          </w:p>
        </w:tc>
      </w:tr>
      <w:tr w:rsidR="00E34232" w:rsidRPr="00725226" w:rsidTr="00E34232">
        <w:trPr>
          <w:trHeight w:val="57"/>
        </w:trPr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232" w:rsidRDefault="00E34232" w:rsidP="00E34232">
            <w:pPr>
              <w:pStyle w:val="a9"/>
              <w:spacing w:after="0" w:line="240" w:lineRule="auto"/>
              <w:ind w:left="85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232" w:rsidRDefault="00E34232" w:rsidP="00E3423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и дата оценки и сопоставления заявок (подведения итогов закупки)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4232" w:rsidRPr="00725226" w:rsidRDefault="00E34232" w:rsidP="00E34232">
            <w:pPr>
              <w:spacing w:after="0" w:line="240" w:lineRule="auto"/>
              <w:rPr>
                <w:rFonts w:ascii="Times New Roman" w:hAnsi="Times New Roman"/>
              </w:rPr>
            </w:pPr>
            <w:r w:rsidRPr="00725226">
              <w:rPr>
                <w:rFonts w:ascii="Times New Roman" w:hAnsi="Times New Roman"/>
              </w:rPr>
              <w:t>188800, Ленинградская область, г. Выборг, ул. Сухова, д.2,</w:t>
            </w:r>
          </w:p>
          <w:p w:rsidR="00E34232" w:rsidRPr="00725226" w:rsidRDefault="00E34232" w:rsidP="00E34232">
            <w:pPr>
              <w:spacing w:after="0" w:line="240" w:lineRule="auto"/>
              <w:rPr>
                <w:rFonts w:ascii="Times New Roman" w:hAnsi="Times New Roman"/>
              </w:rPr>
            </w:pPr>
            <w:r w:rsidRPr="00725226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05</w:t>
            </w:r>
            <w:r w:rsidRPr="00725226"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</w:rPr>
              <w:t>июня</w:t>
            </w:r>
            <w:r w:rsidRPr="00725226">
              <w:rPr>
                <w:rFonts w:ascii="Times New Roman" w:hAnsi="Times New Roman"/>
              </w:rPr>
              <w:t xml:space="preserve">  2024  г. «11 » час. 00 мин.</w:t>
            </w:r>
          </w:p>
        </w:tc>
      </w:tr>
    </w:tbl>
    <w:p w:rsidR="00E34232" w:rsidRDefault="00E34232">
      <w:bookmarkStart w:id="6" w:name="_GoBack"/>
      <w:bookmarkEnd w:id="6"/>
    </w:p>
    <w:sectPr w:rsidR="00E34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roxima Nova ExCn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F3562"/>
    <w:multiLevelType w:val="multilevel"/>
    <w:tmpl w:val="CA48B4A2"/>
    <w:lvl w:ilvl="0">
      <w:start w:val="1"/>
      <w:numFmt w:val="decimal"/>
      <w:pStyle w:val="a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a0"/>
      <w:lvlText w:val="%1.%2"/>
      <w:lvlJc w:val="left"/>
      <w:pPr>
        <w:ind w:left="2552" w:hanging="1134"/>
      </w:pPr>
      <w:rPr>
        <w:rFonts w:hint="default"/>
      </w:rPr>
    </w:lvl>
    <w:lvl w:ilvl="2">
      <w:start w:val="1"/>
      <w:numFmt w:val="decimal"/>
      <w:pStyle w:val="a1"/>
      <w:lvlText w:val="%1.%2.%3"/>
      <w:lvlJc w:val="left"/>
      <w:pPr>
        <w:ind w:left="1134" w:hanging="1134"/>
      </w:pPr>
      <w:rPr>
        <w:rFonts w:ascii="Times New Roman" w:hAnsi="Times New Roman" w:cs="Times New Roman" w:hint="default"/>
        <w:b w:val="0"/>
        <w:sz w:val="24"/>
        <w:lang w:val="ru-RU"/>
      </w:rPr>
    </w:lvl>
    <w:lvl w:ilvl="3">
      <w:start w:val="1"/>
      <w:numFmt w:val="decimal"/>
      <w:pStyle w:val="a2"/>
      <w:lvlText w:val="(%4)"/>
      <w:lvlJc w:val="left"/>
      <w:pPr>
        <w:ind w:left="2836" w:hanging="851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1">
    <w:nsid w:val="6A644C70"/>
    <w:multiLevelType w:val="hybridMultilevel"/>
    <w:tmpl w:val="39FCD9C0"/>
    <w:lvl w:ilvl="0" w:tplc="E2B62330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8A8"/>
    <w:rsid w:val="0081515A"/>
    <w:rsid w:val="00C068A8"/>
    <w:rsid w:val="00CF178E"/>
    <w:rsid w:val="00D335C6"/>
    <w:rsid w:val="00E3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alloon Text"/>
    <w:basedOn w:val="a3"/>
    <w:link w:val="a8"/>
    <w:uiPriority w:val="99"/>
    <w:semiHidden/>
    <w:unhideWhenUsed/>
    <w:rsid w:val="00CF1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4"/>
    <w:link w:val="a7"/>
    <w:uiPriority w:val="99"/>
    <w:semiHidden/>
    <w:rsid w:val="00CF178E"/>
    <w:rPr>
      <w:rFonts w:ascii="Tahoma" w:hAnsi="Tahoma" w:cs="Tahoma"/>
      <w:sz w:val="16"/>
      <w:szCs w:val="16"/>
    </w:rPr>
  </w:style>
  <w:style w:type="paragraph" w:customStyle="1" w:styleId="a0">
    <w:name w:val="Подраздел"/>
    <w:uiPriority w:val="99"/>
    <w:qFormat/>
    <w:rsid w:val="00E34232"/>
    <w:pPr>
      <w:keepNext/>
      <w:keepLines/>
      <w:numPr>
        <w:ilvl w:val="1"/>
        <w:numId w:val="1"/>
      </w:numPr>
      <w:suppressAutoHyphens/>
      <w:spacing w:before="480" w:after="120"/>
      <w:ind w:left="1021" w:hanging="1021"/>
      <w:outlineLvl w:val="1"/>
    </w:pPr>
    <w:rPr>
      <w:rFonts w:ascii="Times New Roman" w:eastAsia="MS Gothic" w:hAnsi="Times New Roman" w:cs="Times New Roman"/>
      <w:b/>
      <w:sz w:val="24"/>
      <w:szCs w:val="24"/>
      <w:lang w:eastAsia="ru-RU"/>
    </w:rPr>
  </w:style>
  <w:style w:type="paragraph" w:customStyle="1" w:styleId="a">
    <w:name w:val="Раздел"/>
    <w:uiPriority w:val="99"/>
    <w:qFormat/>
    <w:rsid w:val="00E34232"/>
    <w:pPr>
      <w:keepNext/>
      <w:keepLines/>
      <w:pageBreakBefore/>
      <w:numPr>
        <w:numId w:val="1"/>
      </w:numPr>
      <w:tabs>
        <w:tab w:val="left" w:pos="454"/>
      </w:tabs>
      <w:suppressAutoHyphens/>
      <w:spacing w:before="240" w:after="240" w:line="360" w:lineRule="auto"/>
      <w:ind w:left="0" w:firstLine="0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a2">
    <w:name w:val="Текст Подпункта"/>
    <w:uiPriority w:val="99"/>
    <w:qFormat/>
    <w:rsid w:val="00E34232"/>
    <w:pPr>
      <w:numPr>
        <w:ilvl w:val="3"/>
        <w:numId w:val="1"/>
      </w:numPr>
      <w:suppressAutoHyphens/>
      <w:spacing w:after="0"/>
      <w:ind w:left="1475" w:hanging="454"/>
      <w:jc w:val="both"/>
      <w:outlineLvl w:val="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[Ростех] Текст Подпункта подпункта (Уровень 6)"/>
    <w:uiPriority w:val="99"/>
    <w:qFormat/>
    <w:rsid w:val="00E34232"/>
    <w:pPr>
      <w:numPr>
        <w:ilvl w:val="4"/>
        <w:numId w:val="1"/>
      </w:numPr>
      <w:suppressAutoHyphens/>
      <w:spacing w:before="120" w:after="0" w:line="240" w:lineRule="auto"/>
      <w:jc w:val="both"/>
      <w:outlineLvl w:val="5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a1">
    <w:name w:val="Текст Пункта"/>
    <w:uiPriority w:val="99"/>
    <w:qFormat/>
    <w:rsid w:val="00E34232"/>
    <w:pPr>
      <w:numPr>
        <w:ilvl w:val="2"/>
        <w:numId w:val="1"/>
      </w:numPr>
      <w:suppressAutoHyphens/>
      <w:spacing w:after="0" w:line="240" w:lineRule="auto"/>
      <w:ind w:left="1021" w:hanging="1021"/>
      <w:jc w:val="both"/>
      <w:outlineLvl w:val="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Маркер,Bullet Number,Нумерованый список,List Paragraph1,Bullet List,FooterText,numbered,lp1"/>
    <w:basedOn w:val="a3"/>
    <w:link w:val="aa"/>
    <w:uiPriority w:val="34"/>
    <w:qFormat/>
    <w:rsid w:val="00E3423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a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9"/>
    <w:uiPriority w:val="34"/>
    <w:locked/>
    <w:rsid w:val="00E3423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alloon Text"/>
    <w:basedOn w:val="a3"/>
    <w:link w:val="a8"/>
    <w:uiPriority w:val="99"/>
    <w:semiHidden/>
    <w:unhideWhenUsed/>
    <w:rsid w:val="00CF17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4"/>
    <w:link w:val="a7"/>
    <w:uiPriority w:val="99"/>
    <w:semiHidden/>
    <w:rsid w:val="00CF178E"/>
    <w:rPr>
      <w:rFonts w:ascii="Tahoma" w:hAnsi="Tahoma" w:cs="Tahoma"/>
      <w:sz w:val="16"/>
      <w:szCs w:val="16"/>
    </w:rPr>
  </w:style>
  <w:style w:type="paragraph" w:customStyle="1" w:styleId="a0">
    <w:name w:val="Подраздел"/>
    <w:uiPriority w:val="99"/>
    <w:qFormat/>
    <w:rsid w:val="00E34232"/>
    <w:pPr>
      <w:keepNext/>
      <w:keepLines/>
      <w:numPr>
        <w:ilvl w:val="1"/>
        <w:numId w:val="1"/>
      </w:numPr>
      <w:suppressAutoHyphens/>
      <w:spacing w:before="480" w:after="120"/>
      <w:ind w:left="1021" w:hanging="1021"/>
      <w:outlineLvl w:val="1"/>
    </w:pPr>
    <w:rPr>
      <w:rFonts w:ascii="Times New Roman" w:eastAsia="MS Gothic" w:hAnsi="Times New Roman" w:cs="Times New Roman"/>
      <w:b/>
      <w:sz w:val="24"/>
      <w:szCs w:val="24"/>
      <w:lang w:eastAsia="ru-RU"/>
    </w:rPr>
  </w:style>
  <w:style w:type="paragraph" w:customStyle="1" w:styleId="a">
    <w:name w:val="Раздел"/>
    <w:uiPriority w:val="99"/>
    <w:qFormat/>
    <w:rsid w:val="00E34232"/>
    <w:pPr>
      <w:keepNext/>
      <w:keepLines/>
      <w:pageBreakBefore/>
      <w:numPr>
        <w:numId w:val="1"/>
      </w:numPr>
      <w:tabs>
        <w:tab w:val="left" w:pos="454"/>
      </w:tabs>
      <w:suppressAutoHyphens/>
      <w:spacing w:before="240" w:after="240" w:line="360" w:lineRule="auto"/>
      <w:ind w:left="0" w:firstLine="0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a2">
    <w:name w:val="Текст Подпункта"/>
    <w:uiPriority w:val="99"/>
    <w:qFormat/>
    <w:rsid w:val="00E34232"/>
    <w:pPr>
      <w:numPr>
        <w:ilvl w:val="3"/>
        <w:numId w:val="1"/>
      </w:numPr>
      <w:suppressAutoHyphens/>
      <w:spacing w:after="0"/>
      <w:ind w:left="1475" w:hanging="454"/>
      <w:jc w:val="both"/>
      <w:outlineLvl w:val="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">
    <w:name w:val="[Ростех] Текст Подпункта подпункта (Уровень 6)"/>
    <w:uiPriority w:val="99"/>
    <w:qFormat/>
    <w:rsid w:val="00E34232"/>
    <w:pPr>
      <w:numPr>
        <w:ilvl w:val="4"/>
        <w:numId w:val="1"/>
      </w:numPr>
      <w:suppressAutoHyphens/>
      <w:spacing w:before="120" w:after="0" w:line="240" w:lineRule="auto"/>
      <w:jc w:val="both"/>
      <w:outlineLvl w:val="5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a1">
    <w:name w:val="Текст Пункта"/>
    <w:uiPriority w:val="99"/>
    <w:qFormat/>
    <w:rsid w:val="00E34232"/>
    <w:pPr>
      <w:numPr>
        <w:ilvl w:val="2"/>
        <w:numId w:val="1"/>
      </w:numPr>
      <w:suppressAutoHyphens/>
      <w:spacing w:after="0" w:line="240" w:lineRule="auto"/>
      <w:ind w:left="1021" w:hanging="1021"/>
      <w:jc w:val="both"/>
      <w:outlineLvl w:val="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Маркер,Bullet Number,Нумерованый список,List Paragraph1,Bullet List,FooterText,numbered,lp1"/>
    <w:basedOn w:val="a3"/>
    <w:link w:val="aa"/>
    <w:uiPriority w:val="34"/>
    <w:qFormat/>
    <w:rsid w:val="00E3423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a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9"/>
    <w:uiPriority w:val="34"/>
    <w:locked/>
    <w:rsid w:val="00E3423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3</cp:revision>
  <dcterms:created xsi:type="dcterms:W3CDTF">2024-05-29T10:13:00Z</dcterms:created>
  <dcterms:modified xsi:type="dcterms:W3CDTF">2024-05-29T11:04:00Z</dcterms:modified>
</cp:coreProperties>
</file>